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  <w:lang w:val="en-US" w:eastAsia="zh-CN"/>
        </w:rPr>
        <w:t>广州市“‘赢在广州’春风行动2024-新春招工服务周”专场招聘会汇总表</w:t>
      </w:r>
    </w:p>
    <w:tbl>
      <w:tblPr>
        <w:tblStyle w:val="4"/>
        <w:tblpPr w:leftFromText="180" w:rightFromText="180" w:vertAnchor="text" w:horzAnchor="page" w:tblpX="884" w:tblpY="1"/>
        <w:tblOverlap w:val="never"/>
        <w:tblW w:w="15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6244"/>
        <w:gridCol w:w="3332"/>
        <w:gridCol w:w="2952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所属区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招聘会名称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招聘会时间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招聘会地点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白云区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广州市“‘赢在广州’春风行动2024-新春招工服务周”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eastAsia="zh-CN"/>
              </w:rPr>
              <w:t>白云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区专场招聘会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2024年2月2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日（星期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三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下午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白云区万达广场（白云区云城东路501号）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（市场中心）邓志斌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020-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86322675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（白云区）蓝成林</w:t>
            </w:r>
          </w:p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020-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32580658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荔湾区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广州市“‘赢在广州’春风行动2024-新春招工服务周”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eastAsia="zh-CN"/>
              </w:rPr>
              <w:t>荔湾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区专场招聘会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2024年2月23日（星期五）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上午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陈家祠广场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（荔湾区中山七路）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匡永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18148967683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番禺区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广州市“‘赢在广州’春风行动2024-新春招工服务周”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eastAsia="zh-CN"/>
              </w:rPr>
              <w:t>番禺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区专场招聘会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2024年2月23日（星期五）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上午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番禺区南村镇文化广场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（番禺区南村镇政通路1号）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  <w:t>韦乾峰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020-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  <w:t>84692952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花都区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广州市“‘赢在广州’春风行动2024-新春招工服务周”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eastAsia="zh-CN"/>
              </w:rPr>
              <w:t>花都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区专场招聘会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2024年2月23日（星期五）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上午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花都区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狮岭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零工市场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（银锣湾广场）（花都区合成村南航大道东康健东路1号）</w:t>
            </w:r>
            <w:bookmarkStart w:id="0" w:name="_GoBack"/>
            <w:bookmarkEnd w:id="0"/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  <w:t>任伟健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020-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  <w:t>36928002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黄埔区</w:t>
            </w:r>
          </w:p>
        </w:tc>
        <w:tc>
          <w:tcPr>
            <w:tcW w:w="6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广州市“‘赢在广州’春风行动2024-新春招工服务周”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eastAsia="zh-CN"/>
              </w:rPr>
              <w:t>黄埔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区专场招聘会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2024年2月23日（星期五）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下午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万达广场（广州萝岗店）1号门门口（黄埔区科丰路89号）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highlight w:val="none"/>
                <w:lang w:eastAsia="zh-CN"/>
              </w:rPr>
              <w:t>张网果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020-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4"/>
                <w:highlight w:val="none"/>
                <w:vertAlign w:val="baseline"/>
                <w:lang w:val="en-US" w:eastAsia="zh-CN"/>
              </w:rPr>
              <w:t>82111270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sectPr>
      <w:pgSz w:w="16838" w:h="11906" w:orient="landscape"/>
      <w:pgMar w:top="1800" w:right="1318" w:bottom="1800" w:left="12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33E7C"/>
    <w:rsid w:val="062F4BCD"/>
    <w:rsid w:val="06A93536"/>
    <w:rsid w:val="0B5156ED"/>
    <w:rsid w:val="0E821C72"/>
    <w:rsid w:val="14435A86"/>
    <w:rsid w:val="18611833"/>
    <w:rsid w:val="194B1FB5"/>
    <w:rsid w:val="19F45CA2"/>
    <w:rsid w:val="1A80650A"/>
    <w:rsid w:val="1BAA1FAB"/>
    <w:rsid w:val="20666C71"/>
    <w:rsid w:val="22E64C5E"/>
    <w:rsid w:val="252C3F9A"/>
    <w:rsid w:val="2ABC0B43"/>
    <w:rsid w:val="2D3E7183"/>
    <w:rsid w:val="2E0466E8"/>
    <w:rsid w:val="2EE35BD9"/>
    <w:rsid w:val="3398567D"/>
    <w:rsid w:val="37AF4CE7"/>
    <w:rsid w:val="3D4B0803"/>
    <w:rsid w:val="40D41B1A"/>
    <w:rsid w:val="41885B38"/>
    <w:rsid w:val="425D3C67"/>
    <w:rsid w:val="44155D9A"/>
    <w:rsid w:val="47771DAE"/>
    <w:rsid w:val="4CDD6618"/>
    <w:rsid w:val="507F32EE"/>
    <w:rsid w:val="51C1181E"/>
    <w:rsid w:val="532E5AEB"/>
    <w:rsid w:val="54044ED7"/>
    <w:rsid w:val="548D019F"/>
    <w:rsid w:val="55C24696"/>
    <w:rsid w:val="5700229F"/>
    <w:rsid w:val="5AC23DBE"/>
    <w:rsid w:val="5C973024"/>
    <w:rsid w:val="5D863813"/>
    <w:rsid w:val="5DB467FC"/>
    <w:rsid w:val="607B7606"/>
    <w:rsid w:val="622A0D6B"/>
    <w:rsid w:val="6A957C5C"/>
    <w:rsid w:val="716749FD"/>
    <w:rsid w:val="77B939EE"/>
    <w:rsid w:val="7C30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eastAsia="仿宋"/>
      <w:kern w:val="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2024-01-04T02:51:00Z</dcterms:created>
  <dc:creator>Administrator</dc:creator>
  <cp:lastModifiedBy>郑晓闲</cp:lastModifiedBy>
  <dcterms:modified xsi:type="dcterms:W3CDTF">2024-02-22T08:43:36Z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B437DD884FB1484686EF070DE5437454</vt:lpwstr>
  </property>
</Properties>
</file>